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4526" w:rsidRPr="00F74526" w:rsidP="009B1EFF">
      <w:pPr>
        <w:widowControl w:val="0"/>
        <w:ind w:right="-285"/>
        <w:jc w:val="right"/>
        <w:rPr>
          <w:rFonts w:cs="Times New Roman"/>
          <w:sz w:val="24"/>
        </w:rPr>
      </w:pPr>
      <w:r w:rsidRPr="00F74526">
        <w:rPr>
          <w:rFonts w:cs="Times New Roman"/>
          <w:sz w:val="24"/>
        </w:rPr>
        <w:t>2-</w:t>
      </w:r>
      <w:r w:rsidR="00E35C99">
        <w:rPr>
          <w:rFonts w:cs="Times New Roman"/>
          <w:sz w:val="24"/>
        </w:rPr>
        <w:t>1424</w:t>
      </w:r>
      <w:r w:rsidRPr="00F74526">
        <w:rPr>
          <w:rFonts w:cs="Times New Roman"/>
          <w:sz w:val="24"/>
        </w:rPr>
        <w:t>-2105/202</w:t>
      </w:r>
      <w:r w:rsidR="00541D0A">
        <w:rPr>
          <w:rFonts w:cs="Times New Roman"/>
          <w:sz w:val="24"/>
        </w:rPr>
        <w:t>4</w:t>
      </w:r>
    </w:p>
    <w:p w:rsidR="00F74526" w:rsidRPr="00A213A0" w:rsidP="009B1EFF">
      <w:pPr>
        <w:widowControl w:val="0"/>
        <w:ind w:right="-285"/>
        <w:jc w:val="center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                                                                                                                  </w:t>
      </w:r>
      <w:r w:rsidRPr="00A213A0" w:rsidR="00A213A0">
        <w:rPr>
          <w:rFonts w:cs="Times New Roman"/>
          <w:bCs/>
          <w:sz w:val="24"/>
        </w:rPr>
        <w:t>86MS0045-01-202</w:t>
      </w:r>
      <w:r w:rsidR="00541D0A">
        <w:rPr>
          <w:rFonts w:cs="Times New Roman"/>
          <w:bCs/>
          <w:sz w:val="24"/>
        </w:rPr>
        <w:t>4</w:t>
      </w:r>
      <w:r w:rsidRPr="00A213A0" w:rsidR="00A213A0">
        <w:rPr>
          <w:rFonts w:cs="Times New Roman"/>
          <w:bCs/>
          <w:sz w:val="24"/>
        </w:rPr>
        <w:t>-00</w:t>
      </w:r>
      <w:r w:rsidR="00541D0A">
        <w:rPr>
          <w:rFonts w:cs="Times New Roman"/>
          <w:bCs/>
          <w:sz w:val="24"/>
        </w:rPr>
        <w:t>1</w:t>
      </w:r>
      <w:r w:rsidR="00E35C99">
        <w:rPr>
          <w:rFonts w:cs="Times New Roman"/>
          <w:bCs/>
          <w:sz w:val="24"/>
        </w:rPr>
        <w:t>811</w:t>
      </w:r>
      <w:r w:rsidRPr="00A213A0" w:rsidR="00A213A0">
        <w:rPr>
          <w:rFonts w:cs="Times New Roman"/>
          <w:bCs/>
          <w:sz w:val="24"/>
        </w:rPr>
        <w:t>-</w:t>
      </w:r>
      <w:r w:rsidR="00E35C99">
        <w:rPr>
          <w:rFonts w:cs="Times New Roman"/>
          <w:bCs/>
          <w:sz w:val="24"/>
        </w:rPr>
        <w:t>33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РЕШЕНИЕ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Именем Российской Федерации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</w:p>
    <w:p w:rsid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>г. Нижневартовск</w:t>
      </w:r>
      <w:r>
        <w:rPr>
          <w:rFonts w:cs="Times New Roman"/>
          <w:sz w:val="24"/>
        </w:rPr>
        <w:t xml:space="preserve">                                                                           </w:t>
      </w:r>
      <w:r w:rsidR="009B1EFF">
        <w:rPr>
          <w:rFonts w:cs="Times New Roman"/>
          <w:sz w:val="24"/>
        </w:rPr>
        <w:t xml:space="preserve">      </w:t>
      </w:r>
      <w:r>
        <w:rPr>
          <w:rFonts w:cs="Times New Roman"/>
          <w:sz w:val="24"/>
        </w:rPr>
        <w:t xml:space="preserve">      </w:t>
      </w:r>
      <w:r w:rsidR="00541D0A"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 xml:space="preserve">   </w:t>
      </w:r>
      <w:r w:rsidR="005530AF">
        <w:rPr>
          <w:rFonts w:cs="Times New Roman"/>
          <w:sz w:val="24"/>
        </w:rPr>
        <w:t>2</w:t>
      </w:r>
      <w:r w:rsidR="00E35C99">
        <w:rPr>
          <w:rFonts w:cs="Times New Roman"/>
          <w:sz w:val="24"/>
        </w:rPr>
        <w:t>8</w:t>
      </w:r>
      <w:r w:rsidRPr="00F74526">
        <w:rPr>
          <w:rFonts w:cs="Times New Roman"/>
          <w:sz w:val="24"/>
        </w:rPr>
        <w:t xml:space="preserve"> </w:t>
      </w:r>
      <w:r w:rsidR="00541D0A">
        <w:rPr>
          <w:rFonts w:cs="Times New Roman"/>
          <w:sz w:val="24"/>
        </w:rPr>
        <w:t>ма</w:t>
      </w:r>
      <w:r w:rsidRPr="00F74526">
        <w:rPr>
          <w:rFonts w:cs="Times New Roman"/>
          <w:sz w:val="24"/>
        </w:rPr>
        <w:t>я 202</w:t>
      </w:r>
      <w:r w:rsidR="00541D0A">
        <w:rPr>
          <w:rFonts w:cs="Times New Roman"/>
          <w:sz w:val="24"/>
        </w:rPr>
        <w:t>4</w:t>
      </w:r>
      <w:r w:rsidRPr="00F74526">
        <w:rPr>
          <w:rFonts w:cs="Times New Roman"/>
          <w:sz w:val="24"/>
        </w:rPr>
        <w:t xml:space="preserve"> года</w:t>
      </w:r>
      <w:r>
        <w:rPr>
          <w:rFonts w:cs="Times New Roman"/>
          <w:sz w:val="24"/>
        </w:rPr>
        <w:t xml:space="preserve"> 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 судебного участка № 8 Нижневартовского судебного района города окружного значения Нижневартовска Ханты – Мансийского автономного</w:t>
      </w:r>
      <w:r w:rsidRPr="00F74526">
        <w:rPr>
          <w:rFonts w:cs="Times New Roman"/>
          <w:sz w:val="24"/>
        </w:rPr>
        <w:t xml:space="preserve"> округа – Югры Щетникова Н.В., исполняющий обязанности мирового судьи судебного участка № 5 Нижневартовского судебного района города окружного значения Нижневартовска Ханты-Мансийского автономного округа – Югры,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при секретаре </w:t>
      </w:r>
      <w:r w:rsidR="009B1EFF">
        <w:rPr>
          <w:rFonts w:cs="Times New Roman"/>
          <w:sz w:val="24"/>
        </w:rPr>
        <w:t>Хомутинниковой Ю.О</w:t>
      </w:r>
      <w:r w:rsidRPr="00F74526">
        <w:rPr>
          <w:rFonts w:cs="Times New Roman"/>
          <w:sz w:val="24"/>
        </w:rPr>
        <w:t>.,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отсутст</w:t>
      </w:r>
      <w:r w:rsidRPr="00F74526">
        <w:rPr>
          <w:rFonts w:cs="Times New Roman"/>
          <w:sz w:val="24"/>
        </w:rPr>
        <w:t xml:space="preserve">вие представителя истца ООО </w:t>
      </w:r>
      <w:r w:rsidR="00E35C99">
        <w:rPr>
          <w:rFonts w:cs="Times New Roman"/>
          <w:sz w:val="24"/>
        </w:rPr>
        <w:t>МКК</w:t>
      </w:r>
      <w:r w:rsidR="00541D0A">
        <w:rPr>
          <w:rFonts w:cs="Times New Roman"/>
          <w:sz w:val="24"/>
        </w:rPr>
        <w:t xml:space="preserve"> </w:t>
      </w:r>
      <w:r w:rsidR="005530AF">
        <w:rPr>
          <w:rFonts w:cs="Times New Roman"/>
          <w:sz w:val="24"/>
        </w:rPr>
        <w:t>«</w:t>
      </w:r>
      <w:r w:rsidR="00E35C99">
        <w:rPr>
          <w:rFonts w:cs="Times New Roman"/>
          <w:sz w:val="24"/>
        </w:rPr>
        <w:t>Финтерра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(в судебное заседание не явилс</w:t>
      </w:r>
      <w:r w:rsidR="005530AF">
        <w:rPr>
          <w:rFonts w:cs="Times New Roman"/>
          <w:sz w:val="24"/>
        </w:rPr>
        <w:t>я</w:t>
      </w:r>
      <w:r w:rsidRPr="00F74526">
        <w:rPr>
          <w:rFonts w:cs="Times New Roman"/>
          <w:sz w:val="24"/>
        </w:rPr>
        <w:t xml:space="preserve">, просил о рассмотрении дела в </w:t>
      </w:r>
      <w:r w:rsidR="005530AF">
        <w:rPr>
          <w:rFonts w:cs="Times New Roman"/>
          <w:sz w:val="24"/>
        </w:rPr>
        <w:t xml:space="preserve">его </w:t>
      </w:r>
      <w:r w:rsidRPr="00F74526">
        <w:rPr>
          <w:rFonts w:cs="Times New Roman"/>
          <w:sz w:val="24"/>
        </w:rPr>
        <w:t xml:space="preserve">отсутствие, на иске настаивает); ответчика </w:t>
      </w:r>
      <w:r w:rsidR="00E35C99">
        <w:rPr>
          <w:rFonts w:cs="Times New Roman"/>
          <w:sz w:val="24"/>
        </w:rPr>
        <w:t>Маликовой Т.Д</w:t>
      </w:r>
      <w:r w:rsidRPr="00F74526">
        <w:rPr>
          <w:rFonts w:cs="Times New Roman"/>
          <w:sz w:val="24"/>
        </w:rPr>
        <w:t>. (в судебное заседание не явил</w:t>
      </w:r>
      <w:r w:rsidR="00287BFD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>с</w:t>
      </w:r>
      <w:r w:rsidR="00287BFD">
        <w:rPr>
          <w:rFonts w:cs="Times New Roman"/>
          <w:sz w:val="24"/>
        </w:rPr>
        <w:t>ь</w:t>
      </w:r>
      <w:r w:rsidRPr="00F74526">
        <w:rPr>
          <w:rFonts w:cs="Times New Roman"/>
          <w:sz w:val="24"/>
        </w:rPr>
        <w:t xml:space="preserve">, </w:t>
      </w:r>
      <w:r w:rsidR="00287BFD">
        <w:rPr>
          <w:rFonts w:cs="Times New Roman"/>
          <w:sz w:val="24"/>
        </w:rPr>
        <w:t>извещ</w:t>
      </w:r>
      <w:r w:rsidR="00E10D4E">
        <w:rPr>
          <w:rFonts w:cs="Times New Roman"/>
          <w:sz w:val="24"/>
        </w:rPr>
        <w:t>ал</w:t>
      </w:r>
      <w:r w:rsidR="00E35C99">
        <w:rPr>
          <w:rFonts w:cs="Times New Roman"/>
          <w:sz w:val="24"/>
        </w:rPr>
        <w:t>а</w:t>
      </w:r>
      <w:r w:rsidR="00E10D4E">
        <w:rPr>
          <w:rFonts w:cs="Times New Roman"/>
          <w:sz w:val="24"/>
        </w:rPr>
        <w:t>с</w:t>
      </w:r>
      <w:r w:rsidR="00E35C99">
        <w:rPr>
          <w:rFonts w:cs="Times New Roman"/>
          <w:sz w:val="24"/>
        </w:rPr>
        <w:t>ь</w:t>
      </w:r>
      <w:r w:rsidR="00287BFD">
        <w:rPr>
          <w:rFonts w:cs="Times New Roman"/>
          <w:sz w:val="24"/>
        </w:rPr>
        <w:t xml:space="preserve"> надлежащим образом</w:t>
      </w:r>
      <w:r w:rsidRPr="00F74526">
        <w:rPr>
          <w:rFonts w:cs="Times New Roman"/>
          <w:sz w:val="24"/>
        </w:rPr>
        <w:t>),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E35C99">
        <w:rPr>
          <w:rFonts w:cs="Times New Roman"/>
          <w:sz w:val="24"/>
        </w:rPr>
        <w:t>Финтерра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к </w:t>
      </w:r>
      <w:r w:rsidR="00E35C99">
        <w:rPr>
          <w:rFonts w:cs="Times New Roman"/>
          <w:sz w:val="24"/>
        </w:rPr>
        <w:t>Маликовой Татьяне Дмитриевне</w:t>
      </w:r>
      <w:r w:rsidRPr="00F74526">
        <w:rPr>
          <w:rFonts w:cs="Times New Roman"/>
          <w:sz w:val="24"/>
        </w:rPr>
        <w:t xml:space="preserve"> о взыскании задолженности по договору займа,</w:t>
      </w:r>
    </w:p>
    <w:p w:rsidR="00F74526" w:rsidRPr="00F74526" w:rsidP="009B1EFF">
      <w:pPr>
        <w:ind w:firstLine="540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Руководствуясь ст.ст. 194-198 Гражданс</w:t>
      </w:r>
      <w:r w:rsidRPr="00F74526">
        <w:rPr>
          <w:rFonts w:cs="Times New Roman"/>
          <w:sz w:val="24"/>
        </w:rPr>
        <w:t xml:space="preserve">кого процессуального кодекса Российской Федерации, мировой судья 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РЕШИЛ: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</w:p>
    <w:p w:rsidR="00F74526" w:rsidRPr="00F74526" w:rsidP="009B1EFF">
      <w:pPr>
        <w:widowControl w:val="0"/>
        <w:shd w:val="clear" w:color="auto" w:fill="FFFFFF"/>
        <w:tabs>
          <w:tab w:val="left" w:leader="underscore" w:pos="10243"/>
        </w:tabs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Иск </w:t>
      </w:r>
      <w:r w:rsidRPr="00F74526" w:rsidR="00E35C99">
        <w:rPr>
          <w:rFonts w:cs="Times New Roman"/>
          <w:sz w:val="24"/>
        </w:rPr>
        <w:t xml:space="preserve">Общества с ограниченной ответственностью </w:t>
      </w:r>
      <w:r w:rsidR="00E35C99">
        <w:rPr>
          <w:rFonts w:cs="Times New Roman"/>
          <w:sz w:val="24"/>
        </w:rPr>
        <w:t>Микрокредитная компания «Финтерра»</w:t>
      </w:r>
      <w:r w:rsidRPr="00F74526" w:rsidR="00E35C99">
        <w:rPr>
          <w:rFonts w:cs="Times New Roman"/>
          <w:sz w:val="24"/>
        </w:rPr>
        <w:t xml:space="preserve"> к </w:t>
      </w:r>
      <w:r w:rsidR="00E35C99">
        <w:rPr>
          <w:rFonts w:cs="Times New Roman"/>
          <w:sz w:val="24"/>
        </w:rPr>
        <w:t>Маликовой Татьяне Дмитриевне</w:t>
      </w:r>
      <w:r w:rsidRPr="00F74526" w:rsidR="00E35C99"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 xml:space="preserve">о взыскании задолженности по договору займа, удовлетворить. </w:t>
      </w:r>
    </w:p>
    <w:p w:rsidR="00F74526" w:rsidRPr="00F74526" w:rsidP="009B1EFF">
      <w:pPr>
        <w:pStyle w:val="BodyTextIndent"/>
        <w:widowControl w:val="0"/>
        <w:ind w:right="-285" w:firstLine="567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Взыскать с </w:t>
      </w:r>
      <w:r w:rsidR="00E35C99">
        <w:rPr>
          <w:rFonts w:cs="Times New Roman"/>
          <w:sz w:val="24"/>
        </w:rPr>
        <w:t>Маликовой Татьяны Дмитриевны</w:t>
      </w:r>
      <w:r w:rsidR="00233E39">
        <w:rPr>
          <w:rFonts w:cs="Times New Roman"/>
          <w:sz w:val="24"/>
        </w:rPr>
        <w:t xml:space="preserve"> (паспорт </w:t>
      </w:r>
      <w:r>
        <w:rPr>
          <w:rFonts w:cs="Times New Roman"/>
          <w:sz w:val="24"/>
        </w:rPr>
        <w:t>****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в пользу </w:t>
      </w:r>
      <w:r w:rsidRPr="00F74526" w:rsidR="00541D0A">
        <w:rPr>
          <w:rFonts w:cs="Times New Roman"/>
          <w:sz w:val="24"/>
        </w:rPr>
        <w:t xml:space="preserve">Общества с ограниченной ответственностью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E35C99">
        <w:rPr>
          <w:rFonts w:cs="Times New Roman"/>
          <w:sz w:val="24"/>
        </w:rPr>
        <w:t>Финтерра</w:t>
      </w:r>
      <w:r w:rsidR="00541D0A">
        <w:rPr>
          <w:rFonts w:cs="Times New Roman"/>
          <w:sz w:val="24"/>
        </w:rPr>
        <w:t>»</w:t>
      </w:r>
      <w:r w:rsidRPr="00F74526" w:rsidR="00541D0A">
        <w:rPr>
          <w:rFonts w:cs="Times New Roman"/>
          <w:sz w:val="24"/>
        </w:rPr>
        <w:t xml:space="preserve"> </w:t>
      </w:r>
      <w:r w:rsidR="00233E39">
        <w:rPr>
          <w:rFonts w:cs="Times New Roman"/>
          <w:sz w:val="24"/>
        </w:rPr>
        <w:t xml:space="preserve">(ИНН </w:t>
      </w:r>
      <w:r w:rsidR="00E35C99">
        <w:rPr>
          <w:rFonts w:cs="Times New Roman"/>
          <w:sz w:val="24"/>
        </w:rPr>
        <w:t>4</w:t>
      </w:r>
      <w:r w:rsidR="00541D0A">
        <w:rPr>
          <w:rFonts w:cs="Times New Roman"/>
          <w:sz w:val="24"/>
        </w:rPr>
        <w:t>2</w:t>
      </w:r>
      <w:r w:rsidR="00E35C99">
        <w:rPr>
          <w:rFonts w:cs="Times New Roman"/>
          <w:sz w:val="24"/>
        </w:rPr>
        <w:t>05219217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задолженность по договору займа № </w:t>
      </w:r>
      <w:r>
        <w:rPr>
          <w:rFonts w:cs="Times New Roman"/>
          <w:sz w:val="24"/>
        </w:rPr>
        <w:t>****</w:t>
      </w:r>
      <w:r w:rsidRPr="00F74526">
        <w:rPr>
          <w:rFonts w:cs="Times New Roman"/>
          <w:sz w:val="24"/>
        </w:rPr>
        <w:t xml:space="preserve"> от </w:t>
      </w:r>
      <w:r>
        <w:rPr>
          <w:rFonts w:cs="Times New Roman"/>
          <w:sz w:val="24"/>
        </w:rPr>
        <w:t>*****</w:t>
      </w:r>
      <w:r w:rsidRPr="00F74526">
        <w:rPr>
          <w:rFonts w:cs="Times New Roman"/>
          <w:sz w:val="24"/>
        </w:rPr>
        <w:t xml:space="preserve"> г. в размере </w:t>
      </w:r>
      <w:r w:rsidR="00E35C99">
        <w:rPr>
          <w:rFonts w:cs="Times New Roman"/>
          <w:sz w:val="24"/>
        </w:rPr>
        <w:t>1803</w:t>
      </w:r>
      <w:r w:rsidR="00E10D4E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рублей</w:t>
      </w:r>
      <w:r w:rsidR="00AD5E55">
        <w:rPr>
          <w:rFonts w:cs="Times New Roman"/>
          <w:sz w:val="24"/>
        </w:rPr>
        <w:t xml:space="preserve"> </w:t>
      </w:r>
      <w:r w:rsidR="00287BFD">
        <w:rPr>
          <w:rFonts w:cs="Times New Roman"/>
          <w:sz w:val="24"/>
        </w:rPr>
        <w:t>0</w:t>
      </w:r>
      <w:r w:rsidR="00E35C99">
        <w:rPr>
          <w:rFonts w:cs="Times New Roman"/>
          <w:sz w:val="24"/>
        </w:rPr>
        <w:t>0</w:t>
      </w:r>
      <w:r w:rsidR="00AD5E55">
        <w:rPr>
          <w:rFonts w:cs="Times New Roman"/>
          <w:sz w:val="24"/>
        </w:rPr>
        <w:t xml:space="preserve"> копеек</w:t>
      </w:r>
      <w:r w:rsidRPr="00F74526">
        <w:rPr>
          <w:rFonts w:cs="Times New Roman"/>
          <w:sz w:val="24"/>
        </w:rPr>
        <w:t xml:space="preserve">, расходы по уплате государственной пошлины в размере </w:t>
      </w:r>
      <w:r w:rsidR="00E35C99">
        <w:rPr>
          <w:rFonts w:cs="Times New Roman"/>
          <w:sz w:val="24"/>
        </w:rPr>
        <w:t>721</w:t>
      </w:r>
      <w:r w:rsidR="00AD5E55">
        <w:rPr>
          <w:rFonts w:cs="Times New Roman"/>
          <w:sz w:val="24"/>
        </w:rPr>
        <w:t xml:space="preserve"> рубл</w:t>
      </w:r>
      <w:r w:rsidR="00E35C99">
        <w:rPr>
          <w:rFonts w:cs="Times New Roman"/>
          <w:sz w:val="24"/>
        </w:rPr>
        <w:t>ь</w:t>
      </w:r>
      <w:r w:rsidR="00AD5E55">
        <w:rPr>
          <w:rFonts w:cs="Times New Roman"/>
          <w:sz w:val="24"/>
        </w:rPr>
        <w:t xml:space="preserve"> </w:t>
      </w:r>
      <w:r w:rsidR="00E35C99">
        <w:rPr>
          <w:rFonts w:cs="Times New Roman"/>
          <w:sz w:val="24"/>
        </w:rPr>
        <w:t>2</w:t>
      </w:r>
      <w:r w:rsidR="00287BFD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копе</w:t>
      </w:r>
      <w:r w:rsidR="00AD5E55">
        <w:rPr>
          <w:rFonts w:cs="Times New Roman"/>
          <w:sz w:val="24"/>
        </w:rPr>
        <w:t>е</w:t>
      </w:r>
      <w:r w:rsidRPr="00F74526">
        <w:rPr>
          <w:rFonts w:cs="Times New Roman"/>
          <w:sz w:val="24"/>
        </w:rPr>
        <w:t xml:space="preserve">к, а всего взыскать </w:t>
      </w:r>
      <w:r w:rsidR="00E35C99">
        <w:rPr>
          <w:rFonts w:cs="Times New Roman"/>
          <w:sz w:val="24"/>
        </w:rPr>
        <w:t>18751</w:t>
      </w:r>
      <w:r w:rsidR="00AD5E55">
        <w:rPr>
          <w:rFonts w:cs="Times New Roman"/>
          <w:sz w:val="24"/>
        </w:rPr>
        <w:t xml:space="preserve"> рубл</w:t>
      </w:r>
      <w:r w:rsidR="00E35C99">
        <w:rPr>
          <w:rFonts w:cs="Times New Roman"/>
          <w:sz w:val="24"/>
        </w:rPr>
        <w:t>ь</w:t>
      </w:r>
      <w:r w:rsidR="00AD5E55">
        <w:rPr>
          <w:rFonts w:cs="Times New Roman"/>
          <w:sz w:val="24"/>
        </w:rPr>
        <w:t xml:space="preserve"> </w:t>
      </w:r>
      <w:r w:rsidR="00E35C99">
        <w:rPr>
          <w:rFonts w:cs="Times New Roman"/>
          <w:sz w:val="24"/>
        </w:rPr>
        <w:t>2</w:t>
      </w:r>
      <w:r w:rsidR="00E10D4E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копеек.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пятнадцати дней со дня объявления резолютивной части решения суда, если лица, участвующие</w:t>
      </w:r>
      <w:r w:rsidRPr="00F74526">
        <w:rPr>
          <w:rFonts w:cs="Times New Roman"/>
          <w:sz w:val="24"/>
        </w:rPr>
        <w:t xml:space="preserve"> в деле, их представители не присутствовали в судебном заседании.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Решение может быть обжаловано в</w:t>
      </w:r>
      <w:r w:rsidRPr="00F74526">
        <w:rPr>
          <w:rFonts w:cs="Times New Roman"/>
          <w:sz w:val="24"/>
        </w:rPr>
        <w:t xml:space="preserve">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</w:t>
      </w:r>
      <w:r w:rsidR="00541D0A">
        <w:rPr>
          <w:rFonts w:cs="Times New Roman"/>
          <w:sz w:val="24"/>
        </w:rPr>
        <w:t>5</w:t>
      </w:r>
      <w:r w:rsidRPr="00F74526">
        <w:rPr>
          <w:rFonts w:cs="Times New Roman"/>
          <w:sz w:val="24"/>
        </w:rPr>
        <w:t>.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</w:t>
      </w:r>
    </w:p>
    <w:p w:rsidR="00FD651D" w:rsidP="009B1EFF">
      <w:pPr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судебного участка № 8            </w:t>
      </w:r>
      <w:r w:rsidRPr="00F74526">
        <w:rPr>
          <w:rFonts w:cs="Times New Roman"/>
          <w:sz w:val="24"/>
        </w:rPr>
        <w:t xml:space="preserve">                                       </w:t>
      </w:r>
      <w:r>
        <w:rPr>
          <w:rFonts w:cs="Times New Roman"/>
          <w:sz w:val="24"/>
        </w:rPr>
        <w:t xml:space="preserve">                       </w:t>
      </w:r>
      <w:r w:rsidRPr="00F74526">
        <w:rPr>
          <w:rFonts w:cs="Times New Roman"/>
          <w:sz w:val="24"/>
        </w:rPr>
        <w:t xml:space="preserve">         </w:t>
      </w:r>
      <w:r w:rsidR="00A213A0">
        <w:rPr>
          <w:rFonts w:cs="Times New Roman"/>
          <w:sz w:val="24"/>
        </w:rPr>
        <w:t xml:space="preserve">  </w:t>
      </w:r>
      <w:r w:rsidRPr="00F74526">
        <w:rPr>
          <w:rFonts w:cs="Times New Roman"/>
          <w:sz w:val="24"/>
        </w:rPr>
        <w:t xml:space="preserve">        Н.В. Щетникова</w:t>
      </w:r>
    </w:p>
    <w:sectPr w:rsidSect="009B1E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6"/>
    <w:rsid w:val="001736A0"/>
    <w:rsid w:val="00233E39"/>
    <w:rsid w:val="00287BFD"/>
    <w:rsid w:val="00541D0A"/>
    <w:rsid w:val="005530AF"/>
    <w:rsid w:val="00595135"/>
    <w:rsid w:val="009B12B2"/>
    <w:rsid w:val="009B1EFF"/>
    <w:rsid w:val="00A213A0"/>
    <w:rsid w:val="00AD5E55"/>
    <w:rsid w:val="00C1707C"/>
    <w:rsid w:val="00DE03F6"/>
    <w:rsid w:val="00E10D4E"/>
    <w:rsid w:val="00E35C99"/>
    <w:rsid w:val="00EC6950"/>
    <w:rsid w:val="00F74526"/>
    <w:rsid w:val="00FD65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EA605-9B7C-4534-8217-723ECB2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7452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7452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1EF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1EFF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1"/>
    <w:qFormat/>
    <w:rsid w:val="009B12B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rsid w:val="009B12B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